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A6" w:rsidRPr="003E35E5" w:rsidRDefault="00C969A6" w:rsidP="00C969A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Заявитель хочет узнать, как направить документы на аттестацию в 2023 году</w:t>
      </w:r>
      <w:r w:rsidR="004963CC">
        <w:rPr>
          <w:rFonts w:ascii="Times New Roman" w:hAnsi="Times New Roman" w:cs="Times New Roman"/>
          <w:b/>
          <w:sz w:val="26"/>
          <w:szCs w:val="26"/>
        </w:rPr>
        <w:t>.</w:t>
      </w:r>
    </w:p>
    <w:p w:rsidR="00C969A6" w:rsidRDefault="00C969A6" w:rsidP="00C969A6">
      <w:pPr>
        <w:pStyle w:val="a5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69A6" w:rsidRDefault="00C969A6" w:rsidP="00C969A6">
      <w:pPr>
        <w:pStyle w:val="a5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10466">
        <w:rPr>
          <w:rFonts w:ascii="Times New Roman" w:hAnsi="Times New Roman" w:cs="Times New Roman"/>
          <w:sz w:val="26"/>
          <w:szCs w:val="26"/>
          <w:u w:val="single"/>
        </w:rPr>
        <w:t>Построение ответа:</w:t>
      </w:r>
    </w:p>
    <w:p w:rsidR="00C969A6" w:rsidRDefault="00C969A6" w:rsidP="00C969A6">
      <w:pPr>
        <w:pStyle w:val="a5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969A6" w:rsidRDefault="00C969A6" w:rsidP="002778A2">
      <w:pPr>
        <w:pStyle w:val="a5"/>
        <w:ind w:left="-567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5E5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Оператор) </w:t>
      </w:r>
      <w:r w:rsidRPr="003E35E5">
        <w:rPr>
          <w:rFonts w:ascii="Times New Roman" w:hAnsi="Times New Roman" w:cs="Times New Roman"/>
          <w:sz w:val="26"/>
          <w:szCs w:val="26"/>
        </w:rPr>
        <w:t>В соответствии</w:t>
      </w:r>
      <w:r w:rsidR="004963CC">
        <w:rPr>
          <w:rFonts w:ascii="Times New Roman" w:hAnsi="Times New Roman" w:cs="Times New Roman"/>
          <w:sz w:val="26"/>
          <w:szCs w:val="26"/>
        </w:rPr>
        <w:t xml:space="preserve"> с</w:t>
      </w:r>
      <w:r w:rsidRPr="003E35E5">
        <w:rPr>
          <w:rFonts w:ascii="Times New Roman" w:hAnsi="Times New Roman" w:cs="Times New Roman"/>
          <w:sz w:val="26"/>
          <w:szCs w:val="26"/>
        </w:rPr>
        <w:t xml:space="preserve"> </w:t>
      </w:r>
      <w:r w:rsidR="004963CC">
        <w:rPr>
          <w:rFonts w:ascii="Times New Roman" w:hAnsi="Times New Roman" w:cs="Times New Roman"/>
          <w:sz w:val="26"/>
          <w:szCs w:val="26"/>
        </w:rPr>
        <w:t xml:space="preserve">пунктом 17 </w:t>
      </w:r>
      <w:r w:rsidR="004963CC" w:rsidRPr="004963CC">
        <w:rPr>
          <w:rFonts w:ascii="Times New Roman" w:hAnsi="Times New Roman" w:cs="Times New Roman"/>
          <w:sz w:val="26"/>
          <w:szCs w:val="26"/>
        </w:rPr>
        <w:t xml:space="preserve">Правил аттестации, переаттестации </w:t>
      </w:r>
      <w:r w:rsidR="004963CC">
        <w:rPr>
          <w:rFonts w:ascii="Times New Roman" w:hAnsi="Times New Roman" w:cs="Times New Roman"/>
          <w:sz w:val="26"/>
          <w:szCs w:val="26"/>
        </w:rPr>
        <w:br/>
      </w:r>
      <w:r w:rsidR="004963CC" w:rsidRPr="004963CC">
        <w:rPr>
          <w:rFonts w:ascii="Times New Roman" w:hAnsi="Times New Roman" w:cs="Times New Roman"/>
          <w:sz w:val="26"/>
          <w:szCs w:val="26"/>
        </w:rPr>
        <w:t xml:space="preserve">на право подготовки заключений экспертизы проектной документации </w:t>
      </w:r>
      <w:r w:rsidR="004963CC">
        <w:rPr>
          <w:rFonts w:ascii="Times New Roman" w:hAnsi="Times New Roman" w:cs="Times New Roman"/>
          <w:sz w:val="26"/>
          <w:szCs w:val="26"/>
        </w:rPr>
        <w:br/>
      </w:r>
      <w:r w:rsidR="004963CC" w:rsidRPr="004963CC">
        <w:rPr>
          <w:rFonts w:ascii="Times New Roman" w:hAnsi="Times New Roman" w:cs="Times New Roman"/>
          <w:sz w:val="26"/>
          <w:szCs w:val="26"/>
        </w:rPr>
        <w:t xml:space="preserve">и (или) экспертизы результатов инженерных изысканий, в том числе продления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изысканий, утвержденными постановлением Правительства Российской Федерации </w:t>
      </w:r>
      <w:r w:rsidR="000633D7">
        <w:rPr>
          <w:rFonts w:ascii="Times New Roman" w:hAnsi="Times New Roman" w:cs="Times New Roman"/>
          <w:sz w:val="26"/>
          <w:szCs w:val="26"/>
        </w:rPr>
        <w:br/>
      </w:r>
      <w:r w:rsidR="004963CC" w:rsidRPr="004963CC">
        <w:rPr>
          <w:rFonts w:ascii="Times New Roman" w:hAnsi="Times New Roman" w:cs="Times New Roman"/>
          <w:sz w:val="26"/>
          <w:szCs w:val="26"/>
        </w:rPr>
        <w:t>от 31 декабря 2020 г. № 2460</w:t>
      </w:r>
      <w:r w:rsidR="004963CC">
        <w:rPr>
          <w:rFonts w:ascii="Times New Roman" w:hAnsi="Times New Roman" w:cs="Times New Roman"/>
          <w:sz w:val="26"/>
          <w:szCs w:val="26"/>
        </w:rPr>
        <w:t xml:space="preserve">, (далее – Правила) </w:t>
      </w:r>
      <w:r w:rsidR="004963CC" w:rsidRPr="004963CC">
        <w:rPr>
          <w:rFonts w:ascii="Times New Roman" w:hAnsi="Times New Roman" w:cs="Times New Roman"/>
          <w:sz w:val="26"/>
          <w:szCs w:val="26"/>
        </w:rPr>
        <w:t>документы, предусмотренные пунктом подпункту «а» пункта 12(1) Правил</w:t>
      </w:r>
      <w:r w:rsidR="004963CC">
        <w:rPr>
          <w:rFonts w:ascii="Times New Roman" w:hAnsi="Times New Roman" w:cs="Times New Roman"/>
          <w:sz w:val="26"/>
          <w:szCs w:val="26"/>
        </w:rPr>
        <w:t>,</w:t>
      </w:r>
      <w:r w:rsidR="004963CC" w:rsidRPr="004963CC">
        <w:rPr>
          <w:rFonts w:ascii="Times New Roman" w:hAnsi="Times New Roman" w:cs="Times New Roman"/>
          <w:sz w:val="26"/>
          <w:szCs w:val="26"/>
        </w:rPr>
        <w:t xml:space="preserve"> представляются претендентом в Минстрой России </w:t>
      </w:r>
      <w:r w:rsidR="000633D7">
        <w:rPr>
          <w:rFonts w:ascii="Times New Roman" w:hAnsi="Times New Roman" w:cs="Times New Roman"/>
          <w:sz w:val="26"/>
          <w:szCs w:val="26"/>
        </w:rPr>
        <w:br/>
      </w:r>
      <w:r w:rsidR="004963CC" w:rsidRPr="004963CC">
        <w:rPr>
          <w:rFonts w:ascii="Times New Roman" w:hAnsi="Times New Roman" w:cs="Times New Roman"/>
          <w:sz w:val="26"/>
          <w:szCs w:val="26"/>
        </w:rPr>
        <w:t>в электронной форме посредством федеральной государственной информационной системы «Единый портал государственных и муниципальных услуг (функций)»</w:t>
      </w:r>
      <w:r w:rsidR="004963CC">
        <w:rPr>
          <w:rFonts w:ascii="Times New Roman" w:hAnsi="Times New Roman" w:cs="Times New Roman"/>
          <w:sz w:val="26"/>
          <w:szCs w:val="26"/>
        </w:rPr>
        <w:t xml:space="preserve"> </w:t>
      </w:r>
      <w:r w:rsidR="000633D7">
        <w:rPr>
          <w:rFonts w:ascii="Times New Roman" w:hAnsi="Times New Roman" w:cs="Times New Roman"/>
          <w:sz w:val="26"/>
          <w:szCs w:val="26"/>
        </w:rPr>
        <w:br/>
      </w:r>
      <w:r w:rsidR="004963CC">
        <w:rPr>
          <w:rFonts w:ascii="Times New Roman" w:hAnsi="Times New Roman" w:cs="Times New Roman"/>
          <w:sz w:val="26"/>
          <w:szCs w:val="26"/>
        </w:rPr>
        <w:t>(далее – единый портал)</w:t>
      </w:r>
      <w:r w:rsidR="004963CC" w:rsidRPr="004963CC">
        <w:rPr>
          <w:rFonts w:ascii="Times New Roman" w:hAnsi="Times New Roman" w:cs="Times New Roman"/>
          <w:sz w:val="26"/>
          <w:szCs w:val="26"/>
        </w:rPr>
        <w:t xml:space="preserve"> и подписываются претендентом усиленной неквалифицированной электронной подписью в соответствии с требованиями Федерального </w:t>
      </w:r>
      <w:r w:rsidR="004963CC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2778A2">
        <w:rPr>
          <w:rFonts w:ascii="Times New Roman" w:hAnsi="Times New Roman" w:cs="Times New Roman"/>
          <w:sz w:val="26"/>
          <w:szCs w:val="26"/>
        </w:rPr>
        <w:br/>
      </w:r>
      <w:r w:rsidR="004963CC">
        <w:rPr>
          <w:rFonts w:ascii="Times New Roman" w:hAnsi="Times New Roman" w:cs="Times New Roman"/>
          <w:sz w:val="26"/>
          <w:szCs w:val="26"/>
        </w:rPr>
        <w:t>«Об электронной подписи»</w:t>
      </w:r>
      <w:r w:rsidRPr="004963CC">
        <w:rPr>
          <w:rFonts w:ascii="Times New Roman" w:hAnsi="Times New Roman" w:cs="Times New Roman"/>
          <w:sz w:val="26"/>
          <w:szCs w:val="26"/>
        </w:rPr>
        <w:t>.</w:t>
      </w:r>
    </w:p>
    <w:p w:rsidR="004963CC" w:rsidRPr="004963CC" w:rsidRDefault="004963CC" w:rsidP="002778A2">
      <w:pPr>
        <w:pStyle w:val="a5"/>
        <w:ind w:left="-567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3CC">
        <w:rPr>
          <w:rFonts w:ascii="Times New Roman" w:hAnsi="Times New Roman" w:cs="Times New Roman"/>
          <w:sz w:val="26"/>
          <w:szCs w:val="26"/>
        </w:rPr>
        <w:t xml:space="preserve">Документы, указанные в подпункте «б» пункта 12(1) Правил, представляются претендентом в Минстрой России в электронной форме посредством единого портала </w:t>
      </w:r>
      <w:r>
        <w:rPr>
          <w:rFonts w:ascii="Times New Roman" w:hAnsi="Times New Roman" w:cs="Times New Roman"/>
          <w:sz w:val="26"/>
          <w:szCs w:val="26"/>
        </w:rPr>
        <w:br/>
      </w:r>
      <w:r w:rsidRPr="004963CC">
        <w:rPr>
          <w:rFonts w:ascii="Times New Roman" w:hAnsi="Times New Roman" w:cs="Times New Roman"/>
          <w:sz w:val="26"/>
          <w:szCs w:val="26"/>
        </w:rPr>
        <w:t xml:space="preserve">и подписываются усиленной квалифицированной электронной подписью уполномоченного должностного лица работодателя в соответствии с требованиями Федерального закона </w:t>
      </w:r>
      <w:r w:rsidR="002778A2">
        <w:rPr>
          <w:rFonts w:ascii="Times New Roman" w:hAnsi="Times New Roman" w:cs="Times New Roman"/>
          <w:sz w:val="26"/>
          <w:szCs w:val="26"/>
        </w:rPr>
        <w:br/>
      </w:r>
      <w:r w:rsidRPr="004963CC">
        <w:rPr>
          <w:rFonts w:ascii="Times New Roman" w:hAnsi="Times New Roman" w:cs="Times New Roman"/>
          <w:sz w:val="26"/>
          <w:szCs w:val="26"/>
        </w:rPr>
        <w:t>«Об электронной подписи».</w:t>
      </w:r>
    </w:p>
    <w:p w:rsidR="00C969A6" w:rsidRDefault="00C969A6" w:rsidP="00C969A6">
      <w:pPr>
        <w:pStyle w:val="a5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69A6" w:rsidRPr="00EB754B" w:rsidRDefault="00C969A6" w:rsidP="00C969A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Заявитель по результатам успешной аттестации </w:t>
      </w:r>
      <w:r w:rsidR="004963CC">
        <w:rPr>
          <w:rFonts w:ascii="Times New Roman" w:hAnsi="Times New Roman" w:cs="Times New Roman"/>
          <w:b/>
          <w:sz w:val="26"/>
          <w:szCs w:val="26"/>
        </w:rPr>
        <w:t xml:space="preserve">хочет получить </w:t>
      </w:r>
      <w:r>
        <w:rPr>
          <w:rFonts w:ascii="Times New Roman" w:hAnsi="Times New Roman" w:cs="Times New Roman"/>
          <w:b/>
          <w:sz w:val="26"/>
          <w:szCs w:val="26"/>
        </w:rPr>
        <w:t>квалификационный аттестат на бумажном носителе</w:t>
      </w:r>
      <w:r w:rsidR="004963CC">
        <w:rPr>
          <w:rFonts w:ascii="Times New Roman" w:hAnsi="Times New Roman" w:cs="Times New Roman"/>
          <w:b/>
          <w:sz w:val="26"/>
          <w:szCs w:val="26"/>
        </w:rPr>
        <w:t>.</w:t>
      </w:r>
    </w:p>
    <w:p w:rsidR="00C969A6" w:rsidRPr="00DC18DB" w:rsidRDefault="00C969A6" w:rsidP="00C969A6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B754B">
        <w:rPr>
          <w:rFonts w:ascii="Times New Roman" w:hAnsi="Times New Roman" w:cs="Times New Roman"/>
          <w:sz w:val="26"/>
          <w:szCs w:val="26"/>
          <w:u w:val="single"/>
        </w:rPr>
        <w:t>Построение ответа</w:t>
      </w:r>
      <w:r w:rsidRPr="00DC18D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C969A6" w:rsidRPr="00DC18DB" w:rsidRDefault="00C969A6" w:rsidP="00C969A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33D7" w:rsidRDefault="00C969A6" w:rsidP="002778A2">
      <w:pPr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AB3">
        <w:rPr>
          <w:rFonts w:ascii="Times New Roman" w:hAnsi="Times New Roman" w:cs="Times New Roman"/>
          <w:sz w:val="26"/>
          <w:szCs w:val="26"/>
        </w:rPr>
        <w:t>(Оператор)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35E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633D7">
        <w:rPr>
          <w:rFonts w:ascii="Times New Roman" w:hAnsi="Times New Roman" w:cs="Times New Roman"/>
          <w:sz w:val="26"/>
          <w:szCs w:val="26"/>
        </w:rPr>
        <w:t>пунктом 42 Правил квалификационный аттестат направляется в электронной форме посредством единого портала. В</w:t>
      </w:r>
      <w:r w:rsidRPr="00766AB3">
        <w:rPr>
          <w:rFonts w:ascii="Times New Roman" w:hAnsi="Times New Roman" w:cs="Times New Roman"/>
          <w:b/>
          <w:sz w:val="26"/>
          <w:szCs w:val="26"/>
        </w:rPr>
        <w:t>ыдача квалификационных аттестатов на бумажном носителе не осуществляется</w:t>
      </w:r>
      <w:r w:rsidRPr="00766AB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69A6" w:rsidRPr="00766AB3" w:rsidRDefault="00C969A6" w:rsidP="00C969A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AB3">
        <w:rPr>
          <w:rFonts w:ascii="Times New Roman" w:hAnsi="Times New Roman" w:cs="Times New Roman"/>
          <w:sz w:val="26"/>
          <w:szCs w:val="26"/>
        </w:rPr>
        <w:t xml:space="preserve">Реестр </w:t>
      </w:r>
      <w:r w:rsidR="000633D7">
        <w:rPr>
          <w:rFonts w:ascii="Times New Roman" w:hAnsi="Times New Roman" w:cs="Times New Roman"/>
          <w:sz w:val="26"/>
          <w:szCs w:val="26"/>
        </w:rPr>
        <w:t xml:space="preserve">аттестованных лиц </w:t>
      </w:r>
      <w:r w:rsidRPr="00766AB3">
        <w:rPr>
          <w:rFonts w:ascii="Times New Roman" w:hAnsi="Times New Roman" w:cs="Times New Roman"/>
          <w:sz w:val="26"/>
          <w:szCs w:val="26"/>
        </w:rPr>
        <w:t>размещен на официальном сайте Минстроя России в сети «Интернет» по адресу</w:t>
      </w:r>
      <w:r w:rsidRPr="00DE0665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DE0665">
          <w:rPr>
            <w:rStyle w:val="a8"/>
            <w:rFonts w:ascii="Times New Roman" w:hAnsi="Times New Roman" w:cs="Times New Roman"/>
            <w:sz w:val="26"/>
            <w:szCs w:val="26"/>
          </w:rPr>
          <w:t>https://www.minstroyrf.ru/docs/1366/</w:t>
        </w:r>
      </w:hyperlink>
      <w:r w:rsidRPr="00DE066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B10466">
        <w:rPr>
          <w:rFonts w:ascii="Times New Roman" w:hAnsi="Times New Roman" w:cs="Times New Roman"/>
          <w:sz w:val="26"/>
          <w:szCs w:val="26"/>
        </w:rPr>
        <w:t>в разделе деятельность - Гос. услуги – аттестация экспертов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C969A6" w:rsidRDefault="00C969A6" w:rsidP="00C969A6">
      <w:pPr>
        <w:pStyle w:val="a5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69A6" w:rsidRDefault="00C969A6" w:rsidP="00C969A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Заявителю пришел отказ в допуске к аттестации в связи с </w:t>
      </w:r>
      <w:r w:rsidR="000633D7">
        <w:rPr>
          <w:rFonts w:ascii="Times New Roman" w:hAnsi="Times New Roman" w:cs="Times New Roman"/>
          <w:b/>
          <w:sz w:val="26"/>
          <w:szCs w:val="26"/>
        </w:rPr>
        <w:t>отсутствием подтверждения необходимого стажа. Как его подтвердить?</w:t>
      </w:r>
    </w:p>
    <w:p w:rsidR="00C969A6" w:rsidRDefault="00C969A6" w:rsidP="00C969A6">
      <w:pPr>
        <w:pStyle w:val="a5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69A6" w:rsidRDefault="00C969A6" w:rsidP="00C969A6">
      <w:pPr>
        <w:pStyle w:val="a5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10466">
        <w:rPr>
          <w:rFonts w:ascii="Times New Roman" w:hAnsi="Times New Roman" w:cs="Times New Roman"/>
          <w:sz w:val="26"/>
          <w:szCs w:val="26"/>
          <w:u w:val="single"/>
        </w:rPr>
        <w:t>Построение ответа:</w:t>
      </w:r>
    </w:p>
    <w:p w:rsidR="00C969A6" w:rsidRDefault="00C969A6" w:rsidP="00C969A6">
      <w:pPr>
        <w:pStyle w:val="a5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633D7" w:rsidRPr="000633D7" w:rsidRDefault="00C969A6" w:rsidP="002778A2">
      <w:pPr>
        <w:pStyle w:val="a5"/>
        <w:ind w:left="-567" w:right="-285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B10466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Оператор</w:t>
      </w:r>
      <w:r w:rsidRPr="00B1046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33D7" w:rsidRPr="000633D7">
        <w:rPr>
          <w:rFonts w:ascii="Times New Roman" w:hAnsi="Times New Roman" w:cs="Times New Roman"/>
          <w:sz w:val="26"/>
          <w:szCs w:val="26"/>
        </w:rPr>
        <w:t xml:space="preserve">В соответствии с подпунктом «б» пункта 12(1) Правил помимо копии трудовой книжки и (или) сведений о трудовой деятельности, полученных </w:t>
      </w:r>
      <w:r w:rsidR="000633D7">
        <w:rPr>
          <w:rFonts w:ascii="Times New Roman" w:hAnsi="Times New Roman" w:cs="Times New Roman"/>
          <w:sz w:val="26"/>
          <w:szCs w:val="26"/>
        </w:rPr>
        <w:br/>
      </w:r>
      <w:r w:rsidR="000633D7" w:rsidRPr="000633D7">
        <w:rPr>
          <w:rFonts w:ascii="Times New Roman" w:hAnsi="Times New Roman" w:cs="Times New Roman"/>
          <w:sz w:val="26"/>
          <w:szCs w:val="26"/>
        </w:rPr>
        <w:t xml:space="preserve">в соответствии со статьей 66.1 Трудового кодекса Российской Федерации, претендентом могут быть представлены в Минстрой России копии иных документов, подтверждающих </w:t>
      </w:r>
      <w:r w:rsidR="000633D7" w:rsidRPr="000633D7">
        <w:rPr>
          <w:rFonts w:ascii="Times New Roman" w:hAnsi="Times New Roman" w:cs="Times New Roman"/>
          <w:sz w:val="26"/>
          <w:szCs w:val="26"/>
        </w:rPr>
        <w:lastRenderedPageBreak/>
        <w:t xml:space="preserve">требуемый стаж работы (должностной регламент, инструкция, справка </w:t>
      </w:r>
      <w:r w:rsidR="000633D7">
        <w:rPr>
          <w:rFonts w:ascii="Times New Roman" w:hAnsi="Times New Roman" w:cs="Times New Roman"/>
          <w:sz w:val="26"/>
          <w:szCs w:val="26"/>
        </w:rPr>
        <w:br/>
      </w:r>
      <w:r w:rsidR="000633D7" w:rsidRPr="000633D7">
        <w:rPr>
          <w:rFonts w:ascii="Times New Roman" w:hAnsi="Times New Roman" w:cs="Times New Roman"/>
          <w:sz w:val="26"/>
          <w:szCs w:val="26"/>
        </w:rPr>
        <w:t>о функциональных обязанностях и т.д.), заверенных в соответствии с законодательством Российской Федерации.</w:t>
      </w:r>
    </w:p>
    <w:p w:rsidR="00C969A6" w:rsidRPr="00C16980" w:rsidRDefault="000633D7" w:rsidP="002778A2">
      <w:pPr>
        <w:pStyle w:val="a5"/>
        <w:ind w:left="-567" w:right="-285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0633D7">
        <w:rPr>
          <w:rFonts w:ascii="Times New Roman" w:hAnsi="Times New Roman" w:cs="Times New Roman"/>
          <w:sz w:val="26"/>
          <w:szCs w:val="26"/>
        </w:rPr>
        <w:t xml:space="preserve">Согласно пункту 17 Правил документы, указанные в подпункте «б» пункта 12(1) настоящих Правил, представляются претендентом в Минстрой России в электронной форме посредством единого портала и подписываются усиленной квалифицированной электронной подписью уполномоченного должностного лица работодателя в соответствии с требованиями Федерального закона «Об электронной подписи». В случае отсутствия </w:t>
      </w:r>
      <w:r w:rsidR="002778A2">
        <w:rPr>
          <w:rFonts w:ascii="Times New Roman" w:hAnsi="Times New Roman" w:cs="Times New Roman"/>
          <w:sz w:val="26"/>
          <w:szCs w:val="26"/>
        </w:rPr>
        <w:br/>
      </w:r>
      <w:r w:rsidRPr="000633D7">
        <w:rPr>
          <w:rFonts w:ascii="Times New Roman" w:hAnsi="Times New Roman" w:cs="Times New Roman"/>
          <w:sz w:val="26"/>
          <w:szCs w:val="26"/>
        </w:rPr>
        <w:t xml:space="preserve">у такого должностного лица усиленной квалифицированной электронной подписи представляются электронные копии указанных документов, оформленных на бумажном носителе, засвидетельствованные в нотариальном порядке (заверенные усиленной квалифицированной </w:t>
      </w:r>
      <w:r>
        <w:rPr>
          <w:rFonts w:ascii="Times New Roman" w:hAnsi="Times New Roman" w:cs="Times New Roman"/>
          <w:sz w:val="26"/>
          <w:szCs w:val="26"/>
        </w:rPr>
        <w:t>электронной подписью нотариуса)</w:t>
      </w:r>
      <w:r w:rsidR="00C969A6">
        <w:rPr>
          <w:rFonts w:ascii="Times New Roman" w:hAnsi="Times New Roman" w:cs="Times New Roman"/>
          <w:sz w:val="26"/>
          <w:szCs w:val="26"/>
        </w:rPr>
        <w:t>.</w:t>
      </w:r>
    </w:p>
    <w:p w:rsidR="00C969A6" w:rsidRPr="00C16980" w:rsidRDefault="00C969A6" w:rsidP="00C969A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69A6" w:rsidRPr="00E62436" w:rsidRDefault="00C969A6" w:rsidP="00C969A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 заявителя возникают технические проблемы при направлении документов на аттестацию в электронном виде (</w:t>
      </w:r>
      <w:r w:rsidRPr="0030116C">
        <w:rPr>
          <w:rFonts w:ascii="Times New Roman" w:hAnsi="Times New Roman" w:cs="Times New Roman"/>
          <w:sz w:val="26"/>
          <w:szCs w:val="26"/>
        </w:rPr>
        <w:t>через ЕПГУ</w:t>
      </w:r>
      <w:r>
        <w:rPr>
          <w:rFonts w:ascii="Times New Roman" w:hAnsi="Times New Roman" w:cs="Times New Roman"/>
          <w:b/>
          <w:sz w:val="26"/>
          <w:szCs w:val="26"/>
        </w:rPr>
        <w:t>), с заполнением формы заявления, приложением комплекта документов, заверения трудовой книжки ЭЦП (</w:t>
      </w:r>
      <w:r w:rsidRPr="00BB2FF8">
        <w:rPr>
          <w:rFonts w:ascii="Times New Roman" w:hAnsi="Times New Roman" w:cs="Times New Roman"/>
          <w:sz w:val="26"/>
          <w:szCs w:val="26"/>
        </w:rPr>
        <w:t>электронная цифровая подпись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="00A23274">
        <w:rPr>
          <w:rFonts w:ascii="Times New Roman" w:hAnsi="Times New Roman" w:cs="Times New Roman"/>
          <w:b/>
          <w:sz w:val="26"/>
          <w:szCs w:val="26"/>
        </w:rPr>
        <w:t>, с подключением к системе дистанционного тестирования при прохождении аттестации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и т.д.</w:t>
      </w:r>
      <w:r w:rsidRPr="00E62436">
        <w:rPr>
          <w:rFonts w:ascii="Times New Roman" w:hAnsi="Times New Roman" w:cs="Times New Roman"/>
          <w:b/>
          <w:sz w:val="26"/>
          <w:szCs w:val="26"/>
        </w:rPr>
        <w:t>?</w:t>
      </w:r>
    </w:p>
    <w:p w:rsidR="00C969A6" w:rsidRDefault="00C969A6" w:rsidP="00C969A6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10466">
        <w:rPr>
          <w:rFonts w:ascii="Times New Roman" w:hAnsi="Times New Roman" w:cs="Times New Roman"/>
          <w:sz w:val="26"/>
          <w:szCs w:val="26"/>
          <w:u w:val="single"/>
        </w:rPr>
        <w:t>Построение ответа:</w:t>
      </w:r>
    </w:p>
    <w:p w:rsidR="002778A2" w:rsidRDefault="002778A2" w:rsidP="00C969A6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969A6" w:rsidRPr="00E62436" w:rsidRDefault="00C969A6" w:rsidP="00C969A6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2436">
        <w:rPr>
          <w:rFonts w:ascii="Times New Roman" w:hAnsi="Times New Roman" w:cs="Times New Roman"/>
          <w:sz w:val="26"/>
          <w:szCs w:val="26"/>
        </w:rPr>
        <w:t>(Оператор)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0466">
        <w:rPr>
          <w:rFonts w:ascii="Times New Roman" w:hAnsi="Times New Roman" w:cs="Times New Roman"/>
          <w:sz w:val="26"/>
          <w:szCs w:val="26"/>
        </w:rPr>
        <w:t xml:space="preserve">Обратитесь в </w:t>
      </w:r>
      <w:r>
        <w:rPr>
          <w:rFonts w:ascii="Times New Roman" w:hAnsi="Times New Roman" w:cs="Times New Roman"/>
          <w:sz w:val="26"/>
          <w:szCs w:val="26"/>
        </w:rPr>
        <w:t xml:space="preserve">службу технической поддержки по номеру </w:t>
      </w:r>
      <w:r w:rsidR="002778A2">
        <w:rPr>
          <w:rFonts w:ascii="Times New Roman" w:hAnsi="Times New Roman" w:cs="Times New Roman"/>
          <w:sz w:val="26"/>
          <w:szCs w:val="26"/>
        </w:rPr>
        <w:t>+7 800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FC5">
        <w:rPr>
          <w:rFonts w:ascii="Times New Roman" w:hAnsi="Times New Roman" w:cs="Times New Roman"/>
          <w:sz w:val="26"/>
          <w:szCs w:val="26"/>
        </w:rPr>
        <w:t>222-04-10</w:t>
      </w:r>
      <w:r>
        <w:rPr>
          <w:rFonts w:ascii="Times New Roman" w:hAnsi="Times New Roman" w:cs="Times New Roman"/>
          <w:sz w:val="26"/>
          <w:szCs w:val="26"/>
        </w:rPr>
        <w:t xml:space="preserve"> (9-00 до 18-00)</w:t>
      </w:r>
      <w:r w:rsidRPr="000E1A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либо на адрес электронной почты: help.gosuslugi@minstroyrf.ru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778A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0E1A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и/или </w:t>
      </w:r>
      <w:r w:rsidRPr="003726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help.kis@minstroyrf.ru</w:t>
      </w:r>
      <w:r w:rsidRPr="000E1A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C969A6" w:rsidRPr="002778A2" w:rsidRDefault="002778A2" w:rsidP="002778A2">
      <w:pPr>
        <w:pStyle w:val="a5"/>
        <w:ind w:left="-567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Доп. вопрос</w:t>
      </w:r>
      <w:r w:rsidR="00C969A6" w:rsidRPr="00F55E8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969A6" w:rsidRPr="002778A2">
        <w:rPr>
          <w:rFonts w:ascii="Times New Roman" w:hAnsi="Times New Roman" w:cs="Times New Roman"/>
          <w:sz w:val="26"/>
          <w:szCs w:val="26"/>
        </w:rPr>
        <w:t>Как быстро тех.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69A6" w:rsidRPr="002778A2">
        <w:rPr>
          <w:rFonts w:ascii="Times New Roman" w:hAnsi="Times New Roman" w:cs="Times New Roman"/>
          <w:sz w:val="26"/>
          <w:szCs w:val="26"/>
        </w:rPr>
        <w:t xml:space="preserve">поддержка обрабатывает запрос, переданный </w:t>
      </w:r>
      <w:r>
        <w:rPr>
          <w:rFonts w:ascii="Times New Roman" w:hAnsi="Times New Roman" w:cs="Times New Roman"/>
          <w:sz w:val="26"/>
          <w:szCs w:val="26"/>
        </w:rPr>
        <w:br/>
      </w:r>
      <w:r w:rsidR="00C969A6" w:rsidRPr="002778A2">
        <w:rPr>
          <w:rFonts w:ascii="Times New Roman" w:hAnsi="Times New Roman" w:cs="Times New Roman"/>
          <w:sz w:val="26"/>
          <w:szCs w:val="26"/>
        </w:rPr>
        <w:t>по указанным электронным адресам? В большинстве случаев, в день запроса.</w:t>
      </w:r>
    </w:p>
    <w:p w:rsidR="00C969A6" w:rsidRPr="00C43C08" w:rsidRDefault="00C969A6" w:rsidP="00C969A6">
      <w:pPr>
        <w:pStyle w:val="a5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69A6" w:rsidRPr="0030116C" w:rsidRDefault="00C969A6" w:rsidP="00C969A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Заявителя интересует порядок продления квалификационного аттестата в связи с утверждением нового перечня направлений деятельности</w:t>
      </w:r>
      <w:r w:rsidRPr="0030116C">
        <w:rPr>
          <w:rFonts w:ascii="Times New Roman" w:hAnsi="Times New Roman" w:cs="Times New Roman"/>
          <w:b/>
          <w:sz w:val="26"/>
          <w:szCs w:val="26"/>
        </w:rPr>
        <w:t>.</w:t>
      </w:r>
    </w:p>
    <w:p w:rsidR="00C969A6" w:rsidRDefault="00C969A6" w:rsidP="00C969A6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0116C">
        <w:rPr>
          <w:rFonts w:ascii="Times New Roman" w:hAnsi="Times New Roman" w:cs="Times New Roman"/>
          <w:sz w:val="26"/>
          <w:szCs w:val="26"/>
          <w:u w:val="single"/>
        </w:rPr>
        <w:t>Построение ответа:</w:t>
      </w:r>
    </w:p>
    <w:p w:rsidR="00340EC7" w:rsidRPr="0030116C" w:rsidRDefault="00340EC7" w:rsidP="00C969A6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40EC7" w:rsidRPr="00340EC7" w:rsidRDefault="00340EC7" w:rsidP="00340EC7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tab/>
      </w:r>
      <w:r w:rsidRPr="00340E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соответствии с пунктом 45 Правил в целях продления срока действия квалификационного аттестата эксперт не ранее чем за 9 месяцев и не позднее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340E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чем за 6 месяцев до окончания срока действия квалификационного аттестата направляет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340E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Министерство строительства и жилищно-коммунального хозяйства Российской Федерации заявление о продлении срока действия квалификационного аттестата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340E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свободной форме, в котором указываются фамилия, имя и отчество эксперта,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340E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его идентификационный номер налогоплательщика, а также документ о повышении квалификации.</w:t>
      </w:r>
    </w:p>
    <w:p w:rsidR="0067208C" w:rsidRPr="00340EC7" w:rsidRDefault="00340EC7" w:rsidP="00340EC7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40E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Согласно пункту 3 приказа Минстроя России от 9 ноября 2022 г. № 955/</w:t>
      </w:r>
      <w:proofErr w:type="spellStart"/>
      <w:r w:rsidRPr="00340E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</w:t>
      </w:r>
      <w:proofErr w:type="spellEnd"/>
      <w:r w:rsidRPr="00340E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340E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«Об утверждении перечня направлений деятельности на право подготовки заключений государственной и негосударственной экспертизы проектной документации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340E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 (или) экспертизы результатов инженерных изысканий» продление срока действия квалификационных аттестатов, выданных до вступления в силу указанного приказа, </w:t>
      </w:r>
      <w:r w:rsidRPr="00340E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осуществляется по направлениям деятельности экспертов, указанны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</w:t>
      </w:r>
      <w:r w:rsidRPr="00340E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продлеваемых квалификационных аттестатах.</w:t>
      </w:r>
    </w:p>
    <w:sectPr w:rsidR="0067208C" w:rsidRPr="00340EC7" w:rsidSect="00E817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78A9"/>
    <w:multiLevelType w:val="hybridMultilevel"/>
    <w:tmpl w:val="A2FACC72"/>
    <w:lvl w:ilvl="0" w:tplc="7EE0F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59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3D7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8A2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0EC7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3CC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274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2DE7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3659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69A6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59D4"/>
  <w15:chartTrackingRefBased/>
  <w15:docId w15:val="{27936105-0031-4932-8F43-9C80D14C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D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D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969A6"/>
    <w:pPr>
      <w:spacing w:after="160"/>
      <w:ind w:left="720" w:right="0"/>
      <w:contextualSpacing/>
    </w:pPr>
  </w:style>
  <w:style w:type="paragraph" w:styleId="a6">
    <w:name w:val="header"/>
    <w:basedOn w:val="a"/>
    <w:link w:val="a7"/>
    <w:uiPriority w:val="99"/>
    <w:unhideWhenUsed/>
    <w:rsid w:val="00C969A6"/>
    <w:pPr>
      <w:tabs>
        <w:tab w:val="center" w:pos="4677"/>
        <w:tab w:val="right" w:pos="9355"/>
      </w:tabs>
      <w:spacing w:line="240" w:lineRule="auto"/>
      <w:ind w:left="0" w:right="0"/>
    </w:pPr>
  </w:style>
  <w:style w:type="character" w:customStyle="1" w:styleId="a7">
    <w:name w:val="Верхний колонтитул Знак"/>
    <w:basedOn w:val="a0"/>
    <w:link w:val="a6"/>
    <w:uiPriority w:val="99"/>
    <w:rsid w:val="00C969A6"/>
  </w:style>
  <w:style w:type="character" w:styleId="a8">
    <w:name w:val="Hyperlink"/>
    <w:basedOn w:val="a0"/>
    <w:uiPriority w:val="99"/>
    <w:unhideWhenUsed/>
    <w:rsid w:val="00C96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stroyrf.ru/docs/13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Оксана Витальевна</dc:creator>
  <cp:keywords/>
  <dc:description/>
  <cp:lastModifiedBy>Чернышева Оксана Витальевна</cp:lastModifiedBy>
  <cp:revision>3</cp:revision>
  <cp:lastPrinted>2023-02-09T11:13:00Z</cp:lastPrinted>
  <dcterms:created xsi:type="dcterms:W3CDTF">2023-03-14T10:40:00Z</dcterms:created>
  <dcterms:modified xsi:type="dcterms:W3CDTF">2023-03-14T11:18:00Z</dcterms:modified>
</cp:coreProperties>
</file>